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C98" w:rsidP="78C74AA5" w:rsidRDefault="005F4342" w14:paraId="286170EB" w14:textId="5AE8B823">
      <w:pPr>
        <w:jc w:val="center"/>
        <w:rPr>
          <w:rFonts w:cs="Arial"/>
          <w:b w:val="1"/>
          <w:bCs w:val="1"/>
        </w:rPr>
      </w:pPr>
      <w:r w:rsidRPr="78C74AA5" w:rsidR="005F4342">
        <w:rPr>
          <w:rFonts w:cs="Arial"/>
          <w:b w:val="1"/>
          <w:bCs w:val="1"/>
        </w:rPr>
        <w:t>NTEC07 Timetable</w:t>
      </w:r>
      <w:r w:rsidRPr="78C74AA5" w:rsidR="00E00CC9">
        <w:rPr>
          <w:rFonts w:cs="Arial"/>
          <w:b w:val="1"/>
          <w:bCs w:val="1"/>
        </w:rPr>
        <w:t xml:space="preserve"> </w:t>
      </w:r>
      <w:r w:rsidRPr="78C74AA5" w:rsidR="001F74F0">
        <w:rPr>
          <w:rFonts w:cs="Arial"/>
          <w:b w:val="1"/>
          <w:bCs w:val="1"/>
        </w:rPr>
        <w:t>20</w:t>
      </w:r>
      <w:r w:rsidRPr="78C74AA5" w:rsidR="35220CB9">
        <w:rPr>
          <w:rFonts w:cs="Arial"/>
          <w:b w:val="1"/>
          <w:bCs w:val="1"/>
        </w:rPr>
        <w:t>25-</w:t>
      </w:r>
      <w:r w:rsidRPr="78C74AA5" w:rsidR="001F74F0">
        <w:rPr>
          <w:rFonts w:cs="Arial"/>
          <w:b w:val="1"/>
          <w:bCs w:val="1"/>
        </w:rPr>
        <w:t>2</w:t>
      </w:r>
      <w:r w:rsidRPr="78C74AA5" w:rsidR="21AD53B6">
        <w:rPr>
          <w:rFonts w:cs="Arial"/>
          <w:b w:val="1"/>
          <w:bCs w:val="1"/>
        </w:rPr>
        <w:t>6</w:t>
      </w:r>
    </w:p>
    <w:p w:rsidR="21AD53B6" w:rsidP="78C74AA5" w:rsidRDefault="21AD53B6" w14:paraId="3934B2FC" w14:textId="0917FDA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78C74AA5" w:rsidR="21AD53B6">
        <w:rPr>
          <w:rFonts w:cs="Arial"/>
          <w:b w:val="1"/>
          <w:bCs w:val="1"/>
        </w:rPr>
        <w:t>16</w:t>
      </w:r>
      <w:r w:rsidRPr="78C74AA5" w:rsidR="21AD53B6">
        <w:rPr>
          <w:rFonts w:cs="Arial"/>
          <w:b w:val="1"/>
          <w:bCs w:val="1"/>
          <w:vertAlign w:val="superscript"/>
        </w:rPr>
        <w:t>th</w:t>
      </w:r>
      <w:r w:rsidRPr="78C74AA5" w:rsidR="21AD53B6">
        <w:rPr>
          <w:rFonts w:cs="Arial"/>
          <w:b w:val="1"/>
          <w:bCs w:val="1"/>
        </w:rPr>
        <w:t xml:space="preserve"> – 20</w:t>
      </w:r>
      <w:r w:rsidRPr="78C74AA5" w:rsidR="21AD53B6">
        <w:rPr>
          <w:rFonts w:cs="Arial"/>
          <w:b w:val="1"/>
          <w:bCs w:val="1"/>
          <w:vertAlign w:val="superscript"/>
        </w:rPr>
        <w:t>th</w:t>
      </w:r>
      <w:r w:rsidRPr="78C74AA5" w:rsidR="21AD53B6">
        <w:rPr>
          <w:rFonts w:cs="Arial"/>
          <w:b w:val="1"/>
          <w:bCs w:val="1"/>
        </w:rPr>
        <w:t xml:space="preserve"> February 2026</w:t>
      </w:r>
    </w:p>
    <w:p w:rsidR="008D6D32" w:rsidP="00B11C98" w:rsidRDefault="008D6D32" w14:paraId="3D35A2B7" w14:textId="23CF75B2">
      <w:pPr>
        <w:jc w:val="center"/>
      </w:pPr>
    </w:p>
    <w:p w:rsidR="008D6D32" w:rsidP="00B11C98" w:rsidRDefault="008D6D32" w14:paraId="7805C4C5" w14:textId="77777777">
      <w:pPr>
        <w:jc w:val="center"/>
      </w:pPr>
    </w:p>
    <w:tbl>
      <w:tblPr>
        <w:tblW w:w="14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1441"/>
        <w:gridCol w:w="769"/>
        <w:gridCol w:w="1131"/>
        <w:gridCol w:w="1420"/>
        <w:gridCol w:w="345"/>
        <w:gridCol w:w="1354"/>
        <w:gridCol w:w="1559"/>
        <w:gridCol w:w="567"/>
        <w:gridCol w:w="567"/>
        <w:gridCol w:w="992"/>
        <w:gridCol w:w="851"/>
        <w:gridCol w:w="2938"/>
      </w:tblGrid>
      <w:tr w:rsidRPr="00E963C8" w:rsidR="001D63C3" w:rsidTr="4083C9D7" w14:paraId="42A38FCE" w14:textId="77777777">
        <w:trPr>
          <w:trHeight w:val="692"/>
        </w:trPr>
        <w:tc>
          <w:tcPr>
            <w:tcW w:w="904" w:type="dxa"/>
            <w:shd w:val="clear" w:color="auto" w:fill="auto"/>
            <w:tcMar/>
          </w:tcPr>
          <w:p w:rsidRPr="00E963C8" w:rsidR="001D63C3" w:rsidP="00E963C8" w:rsidRDefault="001D63C3" w14:paraId="105AAF22" w14:textId="77777777">
            <w:pPr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3341" w:type="dxa"/>
            <w:gridSpan w:val="3"/>
            <w:shd w:val="clear" w:color="auto" w:fill="auto"/>
            <w:tcMar/>
          </w:tcPr>
          <w:p w:rsidRPr="00E963C8" w:rsidR="001D63C3" w:rsidP="00E963C8" w:rsidRDefault="001D63C3" w14:paraId="01FD5EAE" w14:textId="77777777">
            <w:pPr>
              <w:jc w:val="center"/>
              <w:rPr>
                <w:rFonts w:cs="Arial"/>
                <w:b/>
              </w:rPr>
            </w:pPr>
            <w:r w:rsidRPr="00E963C8">
              <w:rPr>
                <w:rFonts w:cs="Arial"/>
                <w:b/>
              </w:rPr>
              <w:t>Period 1/2</w:t>
            </w:r>
          </w:p>
          <w:p w:rsidRPr="00E963C8" w:rsidR="001D63C3" w:rsidP="00E963C8" w:rsidRDefault="00D10A60" w14:paraId="7025FCF2" w14:textId="77777777">
            <w:pPr>
              <w:jc w:val="center"/>
              <w:rPr>
                <w:rFonts w:cs="Arial"/>
                <w:b/>
              </w:rPr>
            </w:pPr>
            <w:r w:rsidRPr="00E963C8">
              <w:rPr>
                <w:rFonts w:cs="Arial"/>
                <w:b/>
              </w:rPr>
              <w:t xml:space="preserve">0900 - </w:t>
            </w:r>
            <w:r w:rsidRPr="00E963C8" w:rsidR="001D63C3">
              <w:rPr>
                <w:rFonts w:cs="Arial"/>
                <w:b/>
              </w:rPr>
              <w:t>1040</w:t>
            </w:r>
          </w:p>
        </w:tc>
        <w:tc>
          <w:tcPr>
            <w:tcW w:w="3119" w:type="dxa"/>
            <w:gridSpan w:val="3"/>
            <w:shd w:val="clear" w:color="auto" w:fill="auto"/>
            <w:tcMar/>
          </w:tcPr>
          <w:p w:rsidRPr="00E963C8" w:rsidR="001D63C3" w:rsidP="00E963C8" w:rsidRDefault="001D63C3" w14:paraId="7C65B18B" w14:textId="77777777">
            <w:pPr>
              <w:jc w:val="center"/>
              <w:rPr>
                <w:rFonts w:cs="Arial"/>
                <w:b/>
              </w:rPr>
            </w:pPr>
            <w:r w:rsidRPr="00E963C8">
              <w:rPr>
                <w:rFonts w:cs="Arial"/>
                <w:b/>
              </w:rPr>
              <w:t>Period 3/4</w:t>
            </w:r>
          </w:p>
          <w:p w:rsidRPr="00E963C8" w:rsidR="001D63C3" w:rsidP="00E963C8" w:rsidRDefault="001D63C3" w14:paraId="64592C56" w14:textId="77777777">
            <w:pPr>
              <w:jc w:val="center"/>
              <w:rPr>
                <w:rFonts w:cs="Arial"/>
                <w:b/>
              </w:rPr>
            </w:pPr>
            <w:r w:rsidRPr="00E963C8">
              <w:rPr>
                <w:rFonts w:cs="Arial"/>
                <w:b/>
              </w:rPr>
              <w:t>1050-1230</w:t>
            </w:r>
          </w:p>
        </w:tc>
        <w:tc>
          <w:tcPr>
            <w:tcW w:w="3685" w:type="dxa"/>
            <w:gridSpan w:val="4"/>
            <w:shd w:val="clear" w:color="auto" w:fill="auto"/>
            <w:tcMar/>
          </w:tcPr>
          <w:p w:rsidRPr="00E963C8" w:rsidR="001D63C3" w:rsidP="00E963C8" w:rsidRDefault="001D63C3" w14:paraId="4C06CF69" w14:textId="77777777">
            <w:pPr>
              <w:jc w:val="center"/>
              <w:rPr>
                <w:rFonts w:cs="Arial"/>
                <w:b/>
              </w:rPr>
            </w:pPr>
            <w:r w:rsidRPr="00E963C8">
              <w:rPr>
                <w:rFonts w:cs="Arial"/>
                <w:b/>
              </w:rPr>
              <w:t>Period 5/6</w:t>
            </w:r>
          </w:p>
          <w:p w:rsidRPr="00E963C8" w:rsidR="001D63C3" w:rsidP="00E963C8" w:rsidRDefault="001D63C3" w14:paraId="3C4FC5C3" w14:textId="77777777">
            <w:pPr>
              <w:jc w:val="center"/>
              <w:rPr>
                <w:rFonts w:cs="Arial"/>
                <w:b/>
              </w:rPr>
            </w:pPr>
            <w:r w:rsidRPr="00E963C8">
              <w:rPr>
                <w:rFonts w:cs="Arial"/>
                <w:b/>
              </w:rPr>
              <w:t>1330-1510</w:t>
            </w:r>
          </w:p>
        </w:tc>
        <w:tc>
          <w:tcPr>
            <w:tcW w:w="3789" w:type="dxa"/>
            <w:gridSpan w:val="2"/>
            <w:shd w:val="clear" w:color="auto" w:fill="auto"/>
            <w:tcMar/>
          </w:tcPr>
          <w:p w:rsidRPr="00E963C8" w:rsidR="001D63C3" w:rsidP="00E963C8" w:rsidRDefault="001D63C3" w14:paraId="5B62A2C7" w14:textId="77777777">
            <w:pPr>
              <w:jc w:val="center"/>
              <w:rPr>
                <w:rFonts w:cs="Arial"/>
                <w:b/>
              </w:rPr>
            </w:pPr>
            <w:r w:rsidRPr="00E963C8">
              <w:rPr>
                <w:rFonts w:cs="Arial"/>
                <w:b/>
              </w:rPr>
              <w:t>Period 7/8</w:t>
            </w:r>
          </w:p>
          <w:p w:rsidRPr="00E963C8" w:rsidR="001D63C3" w:rsidP="00E963C8" w:rsidRDefault="001D63C3" w14:paraId="720B9D6F" w14:textId="77777777">
            <w:pPr>
              <w:jc w:val="center"/>
              <w:rPr>
                <w:rFonts w:cs="Arial"/>
                <w:b/>
              </w:rPr>
            </w:pPr>
            <w:r w:rsidRPr="00E963C8">
              <w:rPr>
                <w:rFonts w:cs="Arial"/>
                <w:b/>
              </w:rPr>
              <w:t>1520-1700</w:t>
            </w:r>
          </w:p>
        </w:tc>
      </w:tr>
      <w:tr w:rsidRPr="00E963C8" w:rsidR="00907CCE" w:rsidTr="4083C9D7" w14:paraId="02455057" w14:textId="77777777">
        <w:trPr>
          <w:trHeight w:val="1084"/>
        </w:trPr>
        <w:tc>
          <w:tcPr>
            <w:tcW w:w="904" w:type="dxa"/>
            <w:shd w:val="clear" w:color="auto" w:fill="auto"/>
            <w:tcMar/>
          </w:tcPr>
          <w:p w:rsidR="00907CCE" w:rsidP="00E963C8" w:rsidRDefault="00907CCE" w14:paraId="722447BE" w14:textId="77777777">
            <w:pPr>
              <w:jc w:val="center"/>
              <w:rPr>
                <w:rFonts w:cs="Arial"/>
                <w:b/>
              </w:rPr>
            </w:pPr>
            <w:r w:rsidRPr="78C74AA5" w:rsidR="00907CCE">
              <w:rPr>
                <w:rFonts w:cs="Arial"/>
                <w:b w:val="1"/>
                <w:bCs w:val="1"/>
              </w:rPr>
              <w:t>Mon</w:t>
            </w:r>
          </w:p>
          <w:p w:rsidRPr="00E963C8" w:rsidR="008C4D7E" w:rsidP="78C74AA5" w:rsidRDefault="008C4D7E" w14:paraId="17D09BA5" w14:textId="4C86017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8C74AA5" w:rsidR="100F3ADC">
              <w:rPr>
                <w:rFonts w:cs="Arial"/>
                <w:b w:val="1"/>
                <w:bCs w:val="1"/>
              </w:rPr>
              <w:t>16th</w:t>
            </w:r>
          </w:p>
        </w:tc>
        <w:tc>
          <w:tcPr>
            <w:tcW w:w="1441" w:type="dxa"/>
            <w:shd w:val="clear" w:color="auto" w:fill="auto"/>
            <w:tcMar/>
          </w:tcPr>
          <w:p w:rsidRPr="00E963C8" w:rsidR="00907CCE" w:rsidP="049CE130" w:rsidRDefault="00907CCE" w14:paraId="38EFB932" w14:textId="5C76D3E9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  <w:highlight w:val="yellow"/>
              </w:rPr>
            </w:pPr>
            <w:r w:rsidRPr="049CE130" w:rsidR="00907CC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  <w:highlight w:val="yellow"/>
              </w:rPr>
              <w:t>Start 09</w:t>
            </w:r>
            <w:r w:rsidRPr="049CE130" w:rsidR="693DEF7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  <w:highlight w:val="yellow"/>
              </w:rPr>
              <w:t>:</w:t>
            </w:r>
            <w:r w:rsidRPr="049CE130" w:rsidR="00907CC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  <w:highlight w:val="yellow"/>
              </w:rPr>
              <w:t>30</w:t>
            </w:r>
          </w:p>
          <w:p w:rsidR="00F44475" w:rsidP="049CE130" w:rsidRDefault="009028C7" w14:paraId="5FA08C1A" w14:textId="62351528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049CE130" w:rsidR="009028C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049CE130" w:rsidR="00907CC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Introduction to the Module</w:t>
            </w:r>
          </w:p>
          <w:p w:rsidRPr="0006208B" w:rsidR="00907CCE" w:rsidP="049CE130" w:rsidRDefault="00F44475" w14:paraId="2D2BB297" w14:textId="5FD4880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49CE130" w:rsidR="4A93BA90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Paul Mulroy</w:t>
            </w:r>
          </w:p>
        </w:tc>
        <w:tc>
          <w:tcPr>
            <w:tcW w:w="1900" w:type="dxa"/>
            <w:gridSpan w:val="2"/>
            <w:shd w:val="clear" w:color="auto" w:fill="FFFFFF" w:themeFill="background1"/>
            <w:tcMar/>
          </w:tcPr>
          <w:p w:rsidRPr="0006208B" w:rsidR="00907CCE" w:rsidP="049CE130" w:rsidRDefault="009028C7" w14:paraId="006F08FA" w14:textId="2DAC42E4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049CE130" w:rsidR="00907CC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Requirement for a Nuclear Safety Case</w:t>
            </w:r>
            <w:r w:rsidRPr="049CE130" w:rsidR="00907CC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</w:p>
          <w:p w:rsidRPr="0006208B" w:rsidR="00F44475" w:rsidP="049CE130" w:rsidRDefault="00434767" w14:paraId="340F8E94" w14:textId="0A427F9F">
            <w:pPr>
              <w:suppressLineNumbers w:val="0"/>
              <w:spacing w:before="0" w:beforeAutospacing="off" w:after="0" w:afterAutospacing="off" w:line="259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49CE130" w:rsidR="4766F55D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BAE Systems</w:t>
            </w:r>
          </w:p>
          <w:p w:rsidRPr="0006208B" w:rsidR="00F44475" w:rsidP="049CE130" w:rsidRDefault="00434767" w14:paraId="3EB80230" w14:textId="01F39E0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49CE130" w:rsidR="2674E568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Nick Ireland </w:t>
            </w:r>
          </w:p>
        </w:tc>
        <w:tc>
          <w:tcPr>
            <w:tcW w:w="3119" w:type="dxa"/>
            <w:gridSpan w:val="3"/>
            <w:shd w:val="clear" w:color="auto" w:fill="auto"/>
            <w:tcMar/>
          </w:tcPr>
          <w:p w:rsidRPr="0006208B" w:rsidR="00907CCE" w:rsidP="049CE130" w:rsidRDefault="009028C7" w14:paraId="3438BB17" w14:textId="2E2855A0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049CE130" w:rsidR="00907CC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Purpose and Scope of a Nuclear Safety Case</w:t>
            </w:r>
          </w:p>
          <w:p w:rsidRPr="0006208B" w:rsidR="00F44475" w:rsidP="049CE130" w:rsidRDefault="00434767" w14:paraId="7F6E2383" w14:textId="57122AD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49CE130" w:rsidR="00434767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BAE</w:t>
            </w:r>
            <w:r w:rsidRPr="049CE130" w:rsidR="00434767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49CE130" w:rsidR="253F5131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Systems</w:t>
            </w:r>
            <w:r w:rsidRPr="049CE130" w:rsidR="50882E77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 </w:t>
            </w:r>
            <w:r w:rsidRPr="049CE130" w:rsidR="2E262801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Nick Ireland </w:t>
            </w:r>
          </w:p>
        </w:tc>
        <w:tc>
          <w:tcPr>
            <w:tcW w:w="2126" w:type="dxa"/>
            <w:gridSpan w:val="2"/>
            <w:shd w:val="clear" w:color="auto" w:fill="auto"/>
            <w:tcMar/>
          </w:tcPr>
          <w:p w:rsidRPr="0006208B" w:rsidR="00907CCE" w:rsidP="049CE130" w:rsidRDefault="003B545B" w14:paraId="3F5567B4" w14:textId="4EA6472D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049CE130" w:rsidR="00907CC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Introduction to Nuclear Safety Justification</w:t>
            </w:r>
          </w:p>
          <w:p w:rsidRPr="0006208B" w:rsidR="00F44475" w:rsidP="049CE130" w:rsidRDefault="00434767" w14:paraId="358A7273" w14:textId="54AF0C8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49CE130" w:rsidR="5A571D33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Rolls Royce </w:t>
            </w:r>
          </w:p>
          <w:p w:rsidRPr="0006208B" w:rsidR="00F44475" w:rsidP="049CE130" w:rsidRDefault="00434767" w14:paraId="4A783BD5" w14:textId="18119DD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49CE130" w:rsidR="00434767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Simon Williams</w:t>
            </w:r>
          </w:p>
        </w:tc>
        <w:tc>
          <w:tcPr>
            <w:tcW w:w="1559" w:type="dxa"/>
            <w:gridSpan w:val="2"/>
            <w:shd w:val="clear" w:color="auto" w:fill="auto"/>
            <w:tcMar/>
          </w:tcPr>
          <w:p w:rsidRPr="0006208B" w:rsidR="00907CCE" w:rsidP="049CE130" w:rsidRDefault="003B545B" w14:paraId="019C333F" w14:textId="50FC9DF8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049CE130" w:rsidR="00907CC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The Safety Case Lifecycle</w:t>
            </w:r>
          </w:p>
          <w:p w:rsidRPr="0006208B" w:rsidR="00F44475" w:rsidP="049CE130" w:rsidRDefault="00434767" w14:paraId="6066BBB2" w14:textId="3FB1C3A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49CE130" w:rsidR="00434767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Andy Malcolm </w:t>
            </w:r>
            <w:r w:rsidRPr="049CE130" w:rsidR="00434767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BA</w:t>
            </w:r>
            <w:r w:rsidRPr="049CE130" w:rsidR="00434767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E</w:t>
            </w:r>
            <w:r w:rsidRPr="049CE130" w:rsidR="00434767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49CE130" w:rsidR="7109128C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Systems</w:t>
            </w:r>
          </w:p>
          <w:p w:rsidR="656BFBC7" w:rsidP="049CE130" w:rsidRDefault="656BFBC7" w14:paraId="1F9947A8" w14:textId="4630E96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49CE130" w:rsidR="656BFBC7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Alan Rae</w:t>
            </w:r>
          </w:p>
          <w:p w:rsidRPr="0006208B" w:rsidR="00907CCE" w:rsidP="049CE130" w:rsidRDefault="00907CCE" w14:paraId="603B8443" w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C45911"/>
                <w:sz w:val="20"/>
                <w:szCs w:val="20"/>
              </w:rPr>
            </w:pPr>
          </w:p>
        </w:tc>
        <w:tc>
          <w:tcPr>
            <w:tcW w:w="3789" w:type="dxa"/>
            <w:gridSpan w:val="2"/>
            <w:shd w:val="clear" w:color="auto" w:fill="auto"/>
            <w:tcMar/>
          </w:tcPr>
          <w:p w:rsidRPr="00E963C8" w:rsidR="00907CCE" w:rsidP="049CE130" w:rsidRDefault="003B545B" w14:paraId="7635CC61" w14:textId="30052AC5">
            <w:pPr>
              <w:pStyle w:val="Normal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49CE130" w:rsidR="664EBEB5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Safety Assessment Principles, ALARP and Safety Cases</w:t>
            </w:r>
          </w:p>
          <w:p w:rsidRPr="00E963C8" w:rsidR="00907CCE" w:rsidP="049CE130" w:rsidRDefault="003B545B" w14:paraId="549063B8" w14:textId="4EB9A6D5">
            <w:pPr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 w:themeColor="text2" w:themeTint="FF" w:themeShade="BF"/>
                <w:sz w:val="20"/>
                <w:szCs w:val="20"/>
              </w:rPr>
            </w:pPr>
            <w:r w:rsidRPr="049CE130" w:rsidR="664EBEB5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ONR Principal Nuclear Safety Inspector</w:t>
            </w:r>
            <w:r w:rsidRPr="049CE130" w:rsidR="7551963C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49CE130" w:rsidR="7551963C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Catherine Collins</w:t>
            </w:r>
          </w:p>
          <w:p w:rsidRPr="00E963C8" w:rsidR="00907CCE" w:rsidP="049CE130" w:rsidRDefault="003B545B" w14:paraId="664DF985" w14:textId="7D7DE795">
            <w:pPr>
              <w:ind w:left="-9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06208B" w:rsidR="00907CCE" w:rsidP="049CE130" w:rsidRDefault="00F44475" w14:paraId="586A54D5" w14:textId="418ADA5F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323E4F"/>
                <w:sz w:val="20"/>
                <w:szCs w:val="20"/>
              </w:rPr>
            </w:pPr>
          </w:p>
        </w:tc>
      </w:tr>
      <w:tr w:rsidRPr="00E963C8" w:rsidR="00A85B17" w:rsidTr="4083C9D7" w14:paraId="2DFCD25F" w14:textId="77777777">
        <w:trPr>
          <w:trHeight w:val="692"/>
        </w:trPr>
        <w:tc>
          <w:tcPr>
            <w:tcW w:w="904" w:type="dxa"/>
            <w:shd w:val="clear" w:color="auto" w:fill="auto"/>
            <w:tcMar/>
          </w:tcPr>
          <w:p w:rsidR="00A85B17" w:rsidP="00E963C8" w:rsidRDefault="00A85B17" w14:paraId="399748B5" w14:textId="77777777">
            <w:pPr>
              <w:jc w:val="center"/>
              <w:rPr>
                <w:rFonts w:cs="Arial"/>
                <w:b/>
              </w:rPr>
            </w:pPr>
            <w:r w:rsidRPr="78C74AA5" w:rsidR="00A85B17">
              <w:rPr>
                <w:rFonts w:cs="Arial"/>
                <w:b w:val="1"/>
                <w:bCs w:val="1"/>
              </w:rPr>
              <w:t>Tue</w:t>
            </w:r>
          </w:p>
          <w:p w:rsidRPr="00E963C8" w:rsidR="008C4D7E" w:rsidP="78C74AA5" w:rsidRDefault="008C4D7E" w14:paraId="3827CEBB" w14:textId="02F8E9C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8C74AA5" w:rsidR="4A02CAD5">
              <w:rPr>
                <w:rFonts w:cs="Arial"/>
                <w:b w:val="1"/>
                <w:bCs w:val="1"/>
              </w:rPr>
              <w:t>17th</w:t>
            </w:r>
          </w:p>
        </w:tc>
        <w:tc>
          <w:tcPr>
            <w:tcW w:w="3341" w:type="dxa"/>
            <w:gridSpan w:val="3"/>
            <w:shd w:val="clear" w:color="auto" w:fill="auto"/>
            <w:tcMar/>
          </w:tcPr>
          <w:p w:rsidR="00A85B17" w:rsidP="049CE130" w:rsidRDefault="00A85B17" w14:paraId="6A32AD75" w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049CE130" w:rsidR="00A85B17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Tutorial 1</w:t>
            </w:r>
            <w:r w:rsidRPr="049CE130" w:rsidR="00A85B1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- </w:t>
            </w:r>
            <w:r w:rsidRPr="049CE130" w:rsidR="00A85B17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Scope of the Safety Case, Safety Principles</w:t>
            </w:r>
          </w:p>
          <w:p w:rsidR="24267FC8" w:rsidP="049CE130" w:rsidRDefault="24267FC8" w14:paraId="6FD87ADF" w14:textId="3E0558A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49CE130" w:rsidR="24267FC8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Paul Mulroy</w:t>
            </w:r>
          </w:p>
          <w:p w:rsidRPr="00E963C8" w:rsidR="00A85B17" w:rsidP="049CE130" w:rsidRDefault="00A85B17" w14:paraId="577D01C4" w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auto"/>
            <w:tcMar/>
          </w:tcPr>
          <w:p w:rsidR="00766EB2" w:rsidP="049CE130" w:rsidRDefault="003B545B" w14:paraId="71B9AE64" w14:textId="1F58F206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049CE130" w:rsidR="00766EB2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Deterministic Safety</w:t>
            </w:r>
          </w:p>
          <w:p w:rsidR="50D9D53F" w:rsidP="049CE130" w:rsidRDefault="50D9D53F" w14:paraId="70AA94AD" w14:textId="029D7D1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49CE130" w:rsidR="50D9D53F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Rolls Royce</w:t>
            </w:r>
          </w:p>
          <w:p w:rsidRPr="0006208B" w:rsidR="00F44475" w:rsidP="049CE130" w:rsidRDefault="00F44475" w14:paraId="7B642BA2" w14:textId="0D03F92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49CE130" w:rsidR="00F44475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Simon Williams</w:t>
            </w:r>
          </w:p>
          <w:p w:rsidRPr="00766EB2" w:rsidR="00A85B17" w:rsidP="049CE130" w:rsidRDefault="00A85B17" w14:paraId="4CEAE90D" w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auto"/>
            <w:tcMar/>
          </w:tcPr>
          <w:p w:rsidR="00766EB2" w:rsidP="049CE130" w:rsidRDefault="003B545B" w14:paraId="6AFB73A8" w14:textId="181FEDF9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049CE130" w:rsidR="00766EB2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Introduction to the Engineering Substantiation</w:t>
            </w:r>
          </w:p>
          <w:p w:rsidRPr="0006208B" w:rsidR="00F44475" w:rsidP="049CE130" w:rsidRDefault="00F44475" w14:paraId="4B90EF5D" w14:textId="504F591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49CE130" w:rsidR="35386041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Rolls Royce - </w:t>
            </w:r>
            <w:r w:rsidRPr="049CE130" w:rsidR="00F44475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Simon Williams </w:t>
            </w:r>
          </w:p>
          <w:p w:rsidRPr="00766EB2" w:rsidR="00766EB2" w:rsidP="049CE130" w:rsidRDefault="00766EB2" w14:paraId="123B9C07" w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0"/>
                <w:szCs w:val="20"/>
              </w:rPr>
            </w:pPr>
          </w:p>
        </w:tc>
        <w:tc>
          <w:tcPr>
            <w:tcW w:w="3789" w:type="dxa"/>
            <w:gridSpan w:val="2"/>
            <w:shd w:val="clear" w:color="auto" w:fill="auto"/>
            <w:tcMar/>
          </w:tcPr>
          <w:p w:rsidR="0092180A" w:rsidP="049CE130" w:rsidRDefault="0092180A" w14:paraId="13DD78D6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49CE130" w:rsidR="0092180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Tutorial </w:t>
            </w:r>
            <w:r w:rsidRPr="049CE130" w:rsidR="0092180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2</w:t>
            </w:r>
            <w:r w:rsidRPr="049CE130" w:rsidR="0092180A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-</w:t>
            </w:r>
            <w:r w:rsidRPr="049CE130" w:rsidR="0092180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HAZID</w:t>
            </w:r>
          </w:p>
          <w:p w:rsidR="4B7052FA" w:rsidP="049CE130" w:rsidRDefault="4B7052FA" w14:paraId="2772FC32" w14:textId="7429299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49CE130" w:rsidR="4B7052FA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Paul Mulroy</w:t>
            </w:r>
          </w:p>
          <w:p w:rsidRPr="00E963C8" w:rsidR="00A85B17" w:rsidP="049CE130" w:rsidRDefault="00A85B17" w14:paraId="4131C91A" w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</w:tc>
      </w:tr>
      <w:tr w:rsidRPr="00E963C8" w:rsidR="00BE1056" w:rsidTr="4083C9D7" w14:paraId="572BF2C2" w14:textId="77777777">
        <w:trPr>
          <w:trHeight w:val="692"/>
        </w:trPr>
        <w:tc>
          <w:tcPr>
            <w:tcW w:w="904" w:type="dxa"/>
            <w:shd w:val="clear" w:color="auto" w:fill="auto"/>
            <w:tcMar/>
          </w:tcPr>
          <w:p w:rsidR="00BE1056" w:rsidP="00E963C8" w:rsidRDefault="00BE1056" w14:paraId="49DE6865" w14:textId="77777777">
            <w:pPr>
              <w:jc w:val="center"/>
              <w:rPr>
                <w:rFonts w:cs="Arial"/>
                <w:b/>
              </w:rPr>
            </w:pPr>
            <w:r w:rsidRPr="78C74AA5" w:rsidR="00BE1056">
              <w:rPr>
                <w:rFonts w:cs="Arial"/>
                <w:b w:val="1"/>
                <w:bCs w:val="1"/>
              </w:rPr>
              <w:t>Wed</w:t>
            </w:r>
          </w:p>
          <w:p w:rsidRPr="00E963C8" w:rsidR="008C4D7E" w:rsidP="78C74AA5" w:rsidRDefault="008C4D7E" w14:paraId="571F5DE1" w14:textId="5E945DD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8C74AA5" w:rsidR="2137CEBB">
              <w:rPr>
                <w:rFonts w:cs="Arial"/>
                <w:b w:val="1"/>
                <w:bCs w:val="1"/>
              </w:rPr>
              <w:t>18th</w:t>
            </w:r>
          </w:p>
        </w:tc>
        <w:tc>
          <w:tcPr>
            <w:tcW w:w="5106" w:type="dxa"/>
            <w:gridSpan w:val="5"/>
            <w:shd w:val="clear" w:color="auto" w:fill="auto"/>
            <w:tcMar/>
          </w:tcPr>
          <w:p w:rsidRPr="00E963C8" w:rsidR="00BE1056" w:rsidP="4083C9D7" w:rsidRDefault="00BE1056" w14:textId="77777777" w14:paraId="626585D8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4083C9D7" w:rsidR="2556CD03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Tutorial 4</w:t>
            </w:r>
            <w:r w:rsidRPr="4083C9D7" w:rsidR="2556CD0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 </w:t>
            </w:r>
            <w:r w:rsidRPr="4083C9D7" w:rsidR="2556CD03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Operating Rules, Instructions and Safety Mechanisms</w:t>
            </w:r>
          </w:p>
          <w:p w:rsidRPr="00E963C8" w:rsidR="00BE1056" w:rsidP="4083C9D7" w:rsidRDefault="00BE1056" w14:textId="77777777" w14:paraId="779FB79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4083C9D7" w:rsidR="2556CD03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Jonathan Barrett</w:t>
            </w:r>
          </w:p>
          <w:p w:rsidRPr="00E963C8" w:rsidR="00BE1056" w:rsidP="049CE130" w:rsidRDefault="00BE1056" w14:paraId="426816AB" w14:textId="2F6B2E0D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913" w:type="dxa"/>
            <w:gridSpan w:val="2"/>
            <w:shd w:val="clear" w:color="auto" w:fill="auto"/>
            <w:tcMar/>
          </w:tcPr>
          <w:p w:rsidRPr="00E963C8" w:rsidR="00BE1056" w:rsidP="4083C9D7" w:rsidRDefault="00BE1056" w14:paraId="41A6FE9C" w14:textId="5202F71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4083C9D7" w:rsidR="5872E6E1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Consequence Assessment (PSA Level 2 and 3)</w:t>
            </w:r>
          </w:p>
          <w:p w:rsidRPr="00E963C8" w:rsidR="00BE1056" w:rsidP="4083C9D7" w:rsidRDefault="00BE1056" w14:textId="77777777" w14:paraId="7D2159C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323E4F" w:themeColor="text2" w:themeTint="FF" w:themeShade="BF"/>
                <w:sz w:val="20"/>
                <w:szCs w:val="20"/>
              </w:rPr>
            </w:pPr>
            <w:r w:rsidRPr="4083C9D7" w:rsidR="5872E6E1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Jonathan Barrett</w:t>
            </w:r>
          </w:p>
          <w:p w:rsidRPr="00E963C8" w:rsidR="00BE1056" w:rsidP="049CE130" w:rsidRDefault="00BE1056" w14:paraId="1541CBF1" w14:textId="1B9FFFCC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shd w:val="clear" w:color="auto" w:fill="auto"/>
            <w:tcMar/>
          </w:tcPr>
          <w:p w:rsidRPr="0006208B" w:rsidR="00F44475" w:rsidP="4083C9D7" w:rsidRDefault="00F44475" w14:textId="77777777" w14:paraId="74767A9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083C9D7" w:rsidR="7CE7EDDF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Tutorial 3 </w:t>
            </w:r>
            <w:r w:rsidRPr="4083C9D7" w:rsidR="7CE7EDDF">
              <w:rPr>
                <w:rFonts w:ascii="Times New Roman" w:hAnsi="Times New Roman" w:eastAsia="Times New Roman" w:cs="Times New Roman"/>
                <w:sz w:val="20"/>
                <w:szCs w:val="20"/>
              </w:rPr>
              <w:t>-</w:t>
            </w:r>
            <w:r w:rsidRPr="4083C9D7" w:rsidR="7CE7EDDF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Fault Analysis</w:t>
            </w:r>
          </w:p>
          <w:p w:rsidRPr="0006208B" w:rsidR="00F44475" w:rsidP="4083C9D7" w:rsidRDefault="00F44475" w14:textId="77777777" w14:paraId="412A2E8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4083C9D7" w:rsidR="7CE7EDDF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Jonathan Barrett</w:t>
            </w:r>
          </w:p>
          <w:p w:rsidRPr="0006208B" w:rsidR="00F44475" w:rsidP="049CE130" w:rsidRDefault="00F44475" w14:paraId="7362ADB2" w14:textId="30EE1B9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938" w:type="dxa"/>
            <w:shd w:val="clear" w:color="auto" w:fill="auto"/>
            <w:tcMar/>
          </w:tcPr>
          <w:p w:rsidRPr="0006208B" w:rsidR="00BE1056" w:rsidP="049CE130" w:rsidRDefault="003B545B" w14:paraId="2BAE74EF" w14:textId="02B528F5">
            <w:pPr>
              <w:jc w:val="center"/>
              <w:rPr>
                <w:rFonts w:ascii="Times New Roman" w:hAnsi="Times New Roman" w:eastAsia="Times New Roman" w:cs="Times New Roman"/>
                <w:color w:val="385623"/>
                <w:sz w:val="20"/>
                <w:szCs w:val="20"/>
              </w:rPr>
            </w:pPr>
            <w:r w:rsidRPr="049CE130" w:rsidR="003B545B">
              <w:rPr>
                <w:rFonts w:ascii="Times New Roman" w:hAnsi="Times New Roman" w:eastAsia="Times New Roman" w:cs="Times New Roman"/>
                <w:color w:val="385623" w:themeColor="accent6" w:themeTint="FF" w:themeShade="80"/>
                <w:sz w:val="20"/>
                <w:szCs w:val="20"/>
              </w:rPr>
              <w:t>.</w:t>
            </w:r>
            <w:r w:rsidRPr="049CE130" w:rsidR="003B54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49CE130" w:rsidR="00923A64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Human Factors</w:t>
            </w:r>
          </w:p>
          <w:p w:rsidRPr="0006208B" w:rsidR="00F44475" w:rsidP="049CE130" w:rsidRDefault="001F74F0" w14:paraId="05574D92" w14:textId="41A1344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49CE130" w:rsidR="6EE038C8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Rolls Royce </w:t>
            </w:r>
          </w:p>
          <w:p w:rsidRPr="0006208B" w:rsidR="00F44475" w:rsidP="049CE130" w:rsidRDefault="001F74F0" w14:paraId="5EC8C49F" w14:textId="277A5FE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323E4F"/>
                <w:sz w:val="20"/>
                <w:szCs w:val="20"/>
              </w:rPr>
            </w:pPr>
            <w:r w:rsidRPr="049CE130" w:rsidR="001F74F0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Lewis Cole</w:t>
            </w:r>
          </w:p>
        </w:tc>
      </w:tr>
      <w:tr w:rsidRPr="00E963C8" w:rsidR="00BE1056" w:rsidTr="4083C9D7" w14:paraId="74FFE8FF" w14:textId="77777777">
        <w:trPr>
          <w:trHeight w:val="692"/>
        </w:trPr>
        <w:tc>
          <w:tcPr>
            <w:tcW w:w="904" w:type="dxa"/>
            <w:shd w:val="clear" w:color="auto" w:fill="auto"/>
            <w:tcMar/>
          </w:tcPr>
          <w:p w:rsidR="00BE1056" w:rsidP="00E963C8" w:rsidRDefault="00BE1056" w14:paraId="1A00819F" w14:textId="77777777">
            <w:pPr>
              <w:jc w:val="center"/>
              <w:rPr>
                <w:rFonts w:cs="Arial"/>
                <w:b/>
              </w:rPr>
            </w:pPr>
            <w:r w:rsidRPr="78C74AA5" w:rsidR="00BE1056">
              <w:rPr>
                <w:rFonts w:cs="Arial"/>
                <w:b w:val="1"/>
                <w:bCs w:val="1"/>
              </w:rPr>
              <w:t>Thu</w:t>
            </w:r>
          </w:p>
          <w:p w:rsidRPr="00E963C8" w:rsidR="008C4D7E" w:rsidP="78C74AA5" w:rsidRDefault="008C4D7E" w14:paraId="4C0CE500" w14:textId="3DFBD30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8C74AA5" w:rsidR="0081DDEC">
              <w:rPr>
                <w:rFonts w:cs="Arial"/>
                <w:b w:val="1"/>
                <w:bCs w:val="1"/>
              </w:rPr>
              <w:t>19th</w:t>
            </w:r>
          </w:p>
        </w:tc>
        <w:tc>
          <w:tcPr>
            <w:tcW w:w="5106" w:type="dxa"/>
            <w:gridSpan w:val="5"/>
            <w:shd w:val="clear" w:color="auto" w:fill="auto"/>
            <w:tcMar/>
          </w:tcPr>
          <w:p w:rsidRPr="00E963C8" w:rsidR="00BE1056" w:rsidP="4083C9D7" w:rsidRDefault="00BE1056" w14:paraId="19C10BF4" w14:textId="0D78E762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4083C9D7" w:rsidR="62ADEFC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Probabilistic Safety Analysis Level 1</w:t>
            </w:r>
          </w:p>
          <w:p w:rsidRPr="00E963C8" w:rsidR="00BE1056" w:rsidP="4083C9D7" w:rsidRDefault="00BE1056" w14:paraId="3B587374" w14:textId="21A4D56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083C9D7" w:rsidR="62ADEFC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Jonathan Barrett</w:t>
            </w:r>
          </w:p>
          <w:p w:rsidRPr="00E963C8" w:rsidR="00BE1056" w:rsidP="049CE130" w:rsidRDefault="00BE1056" w14:paraId="510D1AEC" w14:textId="27A7B06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047" w:type="dxa"/>
            <w:gridSpan w:val="4"/>
            <w:shd w:val="clear" w:color="auto" w:fill="auto"/>
            <w:tcMar/>
          </w:tcPr>
          <w:p w:rsidR="00BE1056" w:rsidP="049CE130" w:rsidRDefault="00BE1056" w14:paraId="7ECEC225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49CE130" w:rsidR="00BE105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Tutorial </w:t>
            </w:r>
            <w:r w:rsidRPr="049CE130" w:rsidR="00BE105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5</w:t>
            </w:r>
            <w:r w:rsidRPr="049CE130" w:rsidR="00BE10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–</w:t>
            </w:r>
            <w:r w:rsidRPr="049CE130" w:rsidR="00BE105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bookmarkStart w:name="_Hlk13560897" w:id="0"/>
            <w:r w:rsidRPr="049CE130" w:rsidR="00DF68C9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Consequence Analysis</w:t>
            </w:r>
          </w:p>
          <w:p w:rsidRPr="0006208B" w:rsidR="00F44475" w:rsidP="049CE130" w:rsidRDefault="00F44475" w14:paraId="5CFB13A7" w14:textId="7777777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49CE130" w:rsidR="00F44475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Jonathan Barrett</w:t>
            </w:r>
          </w:p>
          <w:bookmarkEnd w:id="0"/>
          <w:p w:rsidRPr="00E963C8" w:rsidR="00BE1056" w:rsidP="049CE130" w:rsidRDefault="00BE1056" w14:paraId="272DE495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781" w:type="dxa"/>
            <w:gridSpan w:val="3"/>
            <w:shd w:val="clear" w:color="auto" w:fill="auto"/>
            <w:tcMar/>
          </w:tcPr>
          <w:p w:rsidRPr="0006208B" w:rsidR="00BE1056" w:rsidP="049CE130" w:rsidRDefault="00BE1056" w14:paraId="319BECD1" w14:textId="3A956876">
            <w:pPr>
              <w:ind w:left="-96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049CE130" w:rsidR="30E1308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The Safety Case Implementation, Operation, Maintenance and Review – Pitfalls and Current Topical Issues.</w:t>
            </w:r>
          </w:p>
          <w:p w:rsidRPr="0006208B" w:rsidR="00BE1056" w:rsidP="049CE130" w:rsidRDefault="00BE1056" w14:paraId="65BF3FD0" w14:textId="68A2787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49CE130" w:rsidR="0F11CD9E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ATKINS Realis - </w:t>
            </w:r>
            <w:r w:rsidRPr="049CE130" w:rsidR="30E13086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Mike Roberts </w:t>
            </w:r>
          </w:p>
        </w:tc>
      </w:tr>
      <w:tr w:rsidRPr="00E963C8" w:rsidR="00BE1056" w:rsidTr="4083C9D7" w14:paraId="41D97630" w14:textId="77777777">
        <w:trPr>
          <w:trHeight w:val="692"/>
        </w:trPr>
        <w:tc>
          <w:tcPr>
            <w:tcW w:w="904" w:type="dxa"/>
            <w:shd w:val="clear" w:color="auto" w:fill="auto"/>
            <w:tcMar/>
          </w:tcPr>
          <w:p w:rsidR="00BE1056" w:rsidP="00E963C8" w:rsidRDefault="00BE1056" w14:paraId="747529D4" w14:textId="77777777">
            <w:pPr>
              <w:jc w:val="center"/>
              <w:rPr>
                <w:rFonts w:cs="Arial"/>
                <w:b/>
              </w:rPr>
            </w:pPr>
            <w:r w:rsidRPr="78C74AA5" w:rsidR="00BE1056">
              <w:rPr>
                <w:rFonts w:cs="Arial"/>
                <w:b w:val="1"/>
                <w:bCs w:val="1"/>
              </w:rPr>
              <w:t>Fri</w:t>
            </w:r>
          </w:p>
          <w:p w:rsidRPr="00E963C8" w:rsidR="008C4D7E" w:rsidP="78C74AA5" w:rsidRDefault="008C4D7E" w14:paraId="189A880F" w14:textId="79296BE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8C74AA5" w:rsidR="2F05678A">
              <w:rPr>
                <w:rFonts w:cs="Arial"/>
                <w:b w:val="1"/>
                <w:bCs w:val="1"/>
              </w:rPr>
              <w:t>20th</w:t>
            </w:r>
          </w:p>
        </w:tc>
        <w:tc>
          <w:tcPr>
            <w:tcW w:w="2210" w:type="dxa"/>
            <w:gridSpan w:val="2"/>
            <w:shd w:val="clear" w:color="auto" w:fill="auto"/>
            <w:tcMar/>
          </w:tcPr>
          <w:p w:rsidR="00BE1056" w:rsidP="049CE130" w:rsidRDefault="003B545B" w14:paraId="7B626004" w14:textId="1DF19385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049CE130" w:rsidR="00BE105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ALARP Arguments</w:t>
            </w:r>
          </w:p>
          <w:p w:rsidRPr="0006208B" w:rsidR="005602F1" w:rsidP="049CE130" w:rsidRDefault="00F44475" w14:paraId="06B73529" w14:textId="5605795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49CE130" w:rsidR="00F44475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Jonathan Barrett</w:t>
            </w:r>
          </w:p>
          <w:p w:rsidRPr="00E963C8" w:rsidR="00BE1056" w:rsidP="049CE130" w:rsidRDefault="00BE1056" w14:paraId="15B60AAC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tcMar/>
          </w:tcPr>
          <w:p w:rsidR="00BE1056" w:rsidP="049CE130" w:rsidRDefault="00BE1056" w14:paraId="03C437C3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49CE130" w:rsidR="00BE105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Tutorial </w:t>
            </w:r>
            <w:r w:rsidRPr="049CE130" w:rsidR="00BE105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6</w:t>
            </w:r>
            <w:r w:rsidRPr="049CE130" w:rsidR="00BE10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– </w:t>
            </w:r>
            <w:bookmarkStart w:name="_Hlk13560932" w:id="1"/>
            <w:r w:rsidRPr="049CE130" w:rsidR="00BE105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Comparison with Targets and ALARP</w:t>
            </w:r>
            <w:bookmarkEnd w:id="1"/>
          </w:p>
          <w:p w:rsidRPr="008E10BE" w:rsidR="005602F1" w:rsidP="049CE130" w:rsidRDefault="00F44475" w14:paraId="199BEE10" w14:textId="0E8D7F8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49CE130" w:rsidR="00F44475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Jonathan Barrett</w:t>
            </w:r>
          </w:p>
        </w:tc>
        <w:tc>
          <w:tcPr>
            <w:tcW w:w="1699" w:type="dxa"/>
            <w:gridSpan w:val="2"/>
            <w:shd w:val="clear" w:color="auto" w:fill="auto"/>
            <w:tcMar/>
          </w:tcPr>
          <w:p w:rsidRPr="00E963C8" w:rsidR="00BE1056" w:rsidP="049CE130" w:rsidRDefault="00212FE8" w14:paraId="0E089476" w14:textId="5961C8E0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049CE130" w:rsidR="00212FE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Assignment</w:t>
            </w:r>
            <w:r w:rsidRPr="049CE130" w:rsidR="00031741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Brief</w:t>
            </w:r>
            <w:r w:rsidRPr="049CE130" w:rsidR="002D3414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,</w:t>
            </w:r>
            <w:r w:rsidRPr="049CE130" w:rsidR="00212FE8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049CE130" w:rsidR="00BE105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Summary</w:t>
            </w:r>
            <w:r w:rsidRPr="049CE130" w:rsidR="002D3414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,</w:t>
            </w:r>
            <w:r w:rsidRPr="049CE130" w:rsidR="00BE105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Consolidation and Q&amp;A</w:t>
            </w:r>
          </w:p>
        </w:tc>
        <w:tc>
          <w:tcPr>
            <w:tcW w:w="7474" w:type="dxa"/>
            <w:gridSpan w:val="6"/>
            <w:shd w:val="clear" w:color="auto" w:fill="auto"/>
            <w:tcMar/>
          </w:tcPr>
          <w:p w:rsidRPr="00E963C8" w:rsidR="00BE1056" w:rsidP="049CE130" w:rsidRDefault="00BE1056" w14:paraId="7A3432A1" w14:textId="777AD37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E963C8" w:rsidR="00BE1056" w:rsidP="049CE130" w:rsidRDefault="00BE1056" w14:paraId="3F873A6E" w14:textId="406A312C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</w:tc>
      </w:tr>
    </w:tbl>
    <w:p w:rsidR="00B11C98" w:rsidP="00B11C98" w:rsidRDefault="00B11C98" w14:paraId="4E97DC50" w14:textId="77777777">
      <w:pPr>
        <w:jc w:val="center"/>
      </w:pPr>
    </w:p>
    <w:p w:rsidR="00DE092E" w:rsidP="00D76E92" w:rsidRDefault="00DE092E" w14:paraId="32EBD0D7" w14:textId="77777777">
      <w:pPr>
        <w:jc w:val="center"/>
        <w:rPr>
          <w:rFonts w:cs="Arial"/>
          <w:sz w:val="20"/>
          <w:szCs w:val="20"/>
        </w:rPr>
      </w:pPr>
    </w:p>
    <w:p w:rsidR="00DE092E" w:rsidP="1AF8D668" w:rsidRDefault="00DE092E" w14:paraId="62E3C7D3" w14:textId="065E224C">
      <w:pPr>
        <w:jc w:val="center"/>
        <w:rPr>
          <w:highlight w:val="cyan"/>
        </w:rPr>
      </w:pPr>
      <w:r w:rsidRPr="1AF8D668" w:rsidR="389153DC">
        <w:rPr>
          <w:highlight w:val="yellow"/>
        </w:rPr>
        <w:t xml:space="preserve">Confirmed </w:t>
      </w:r>
      <w:r w:rsidR="389153DC">
        <w:rPr/>
        <w:t xml:space="preserve">     </w:t>
      </w:r>
      <w:r w:rsidR="1D18AB97">
        <w:rPr/>
        <w:t xml:space="preserve">   </w:t>
      </w:r>
      <w:r w:rsidRPr="1AF8D668" w:rsidR="1D18AB97">
        <w:rPr>
          <w:highlight w:val="cyan"/>
        </w:rPr>
        <w:t>Need</w:t>
      </w:r>
      <w:r w:rsidRPr="1AF8D668" w:rsidR="370EDD05">
        <w:rPr>
          <w:highlight w:val="cyan"/>
        </w:rPr>
        <w:t xml:space="preserve"> name to be confirmed by BAE Systems</w:t>
      </w:r>
    </w:p>
    <w:sectPr w:rsidR="00DE092E" w:rsidSect="00BE479D">
      <w:pgSz w:w="16838" w:h="11906" w:orient="landscape"/>
      <w:pgMar w:top="1797" w:right="1247" w:bottom="179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3CEB"/>
    <w:multiLevelType w:val="multilevel"/>
    <w:tmpl w:val="959882DA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</w:pPr>
      <w:rPr>
        <w:rFonts w:hint="default" w:ascii="Arial Bold" w:hAnsi="Arial Bold" w:cs="Times New Roman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</w:pPr>
      <w:rPr>
        <w:rFonts w:hint="default" w:ascii="Arial Bold" w:hAnsi="Arial Bold" w:cs="Times New Roman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</w:pPr>
      <w:rPr>
        <w:rFonts w:hint="default" w:ascii="Arial" w:hAnsi="Arial" w:cs="Times New Roman"/>
        <w:b w:val="0"/>
        <w:i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</w:pPr>
      <w:rPr>
        <w:rFonts w:hint="default" w:ascii="Arial" w:hAnsi="Arial" w:cs="Times New Roman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1" w15:restartNumberingAfterBreak="0">
    <w:nsid w:val="701A5C72"/>
    <w:multiLevelType w:val="hybridMultilevel"/>
    <w:tmpl w:val="78248AE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2020113147">
    <w:abstractNumId w:val="0"/>
  </w:num>
  <w:num w:numId="2" w16cid:durableId="1137601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BB"/>
    <w:rsid w:val="00031741"/>
    <w:rsid w:val="0006208B"/>
    <w:rsid w:val="00066F91"/>
    <w:rsid w:val="000673CD"/>
    <w:rsid w:val="0009555D"/>
    <w:rsid w:val="000F4EC3"/>
    <w:rsid w:val="001007C0"/>
    <w:rsid w:val="001313C2"/>
    <w:rsid w:val="001465BB"/>
    <w:rsid w:val="00150471"/>
    <w:rsid w:val="001A66C4"/>
    <w:rsid w:val="001B7169"/>
    <w:rsid w:val="001D5B3F"/>
    <w:rsid w:val="001D63C3"/>
    <w:rsid w:val="001F74F0"/>
    <w:rsid w:val="00212FE8"/>
    <w:rsid w:val="00254827"/>
    <w:rsid w:val="00277DA7"/>
    <w:rsid w:val="00287F8C"/>
    <w:rsid w:val="002C4A93"/>
    <w:rsid w:val="002D3414"/>
    <w:rsid w:val="002F6E43"/>
    <w:rsid w:val="0033228F"/>
    <w:rsid w:val="00337CA1"/>
    <w:rsid w:val="003464ED"/>
    <w:rsid w:val="00346C2A"/>
    <w:rsid w:val="003B2AEF"/>
    <w:rsid w:val="003B545B"/>
    <w:rsid w:val="003D00BB"/>
    <w:rsid w:val="003D0288"/>
    <w:rsid w:val="004020D8"/>
    <w:rsid w:val="00434767"/>
    <w:rsid w:val="00441FC3"/>
    <w:rsid w:val="0044721F"/>
    <w:rsid w:val="004960AD"/>
    <w:rsid w:val="004A1459"/>
    <w:rsid w:val="004C5843"/>
    <w:rsid w:val="004F2D0D"/>
    <w:rsid w:val="005561CD"/>
    <w:rsid w:val="005602F1"/>
    <w:rsid w:val="00592D4F"/>
    <w:rsid w:val="00596860"/>
    <w:rsid w:val="005D68DB"/>
    <w:rsid w:val="005E5500"/>
    <w:rsid w:val="005F4342"/>
    <w:rsid w:val="00603FC4"/>
    <w:rsid w:val="00607E6E"/>
    <w:rsid w:val="0063178E"/>
    <w:rsid w:val="00637648"/>
    <w:rsid w:val="00640811"/>
    <w:rsid w:val="006649E0"/>
    <w:rsid w:val="006C55E6"/>
    <w:rsid w:val="006E20CB"/>
    <w:rsid w:val="0072705F"/>
    <w:rsid w:val="0075457B"/>
    <w:rsid w:val="00766EB2"/>
    <w:rsid w:val="007C590D"/>
    <w:rsid w:val="007E10A5"/>
    <w:rsid w:val="00801A06"/>
    <w:rsid w:val="0081DDEC"/>
    <w:rsid w:val="00855006"/>
    <w:rsid w:val="00892DBD"/>
    <w:rsid w:val="00892E31"/>
    <w:rsid w:val="008B4ED5"/>
    <w:rsid w:val="008C20FA"/>
    <w:rsid w:val="008C4D7E"/>
    <w:rsid w:val="008D6D32"/>
    <w:rsid w:val="008E10BE"/>
    <w:rsid w:val="009028C7"/>
    <w:rsid w:val="00907CCE"/>
    <w:rsid w:val="0092180A"/>
    <w:rsid w:val="00923A64"/>
    <w:rsid w:val="009E26AA"/>
    <w:rsid w:val="009E53D6"/>
    <w:rsid w:val="00A2472D"/>
    <w:rsid w:val="00A267D3"/>
    <w:rsid w:val="00A41477"/>
    <w:rsid w:val="00A50952"/>
    <w:rsid w:val="00A85B17"/>
    <w:rsid w:val="00AA3D96"/>
    <w:rsid w:val="00AE27E8"/>
    <w:rsid w:val="00B11C98"/>
    <w:rsid w:val="00B40556"/>
    <w:rsid w:val="00B44FE4"/>
    <w:rsid w:val="00B62336"/>
    <w:rsid w:val="00B833C2"/>
    <w:rsid w:val="00B9650B"/>
    <w:rsid w:val="00BE1056"/>
    <w:rsid w:val="00BE479D"/>
    <w:rsid w:val="00C27F9C"/>
    <w:rsid w:val="00C8642F"/>
    <w:rsid w:val="00CF0C63"/>
    <w:rsid w:val="00CF35DA"/>
    <w:rsid w:val="00D10A60"/>
    <w:rsid w:val="00D156BC"/>
    <w:rsid w:val="00D41F1B"/>
    <w:rsid w:val="00D55A27"/>
    <w:rsid w:val="00D76E92"/>
    <w:rsid w:val="00DB23BA"/>
    <w:rsid w:val="00DB376A"/>
    <w:rsid w:val="00DE092E"/>
    <w:rsid w:val="00DF68C9"/>
    <w:rsid w:val="00E00CC9"/>
    <w:rsid w:val="00E131BC"/>
    <w:rsid w:val="00E53AF6"/>
    <w:rsid w:val="00E67AEF"/>
    <w:rsid w:val="00E70362"/>
    <w:rsid w:val="00E83132"/>
    <w:rsid w:val="00E963C8"/>
    <w:rsid w:val="00EE3952"/>
    <w:rsid w:val="00F17B76"/>
    <w:rsid w:val="00F2290D"/>
    <w:rsid w:val="00F37651"/>
    <w:rsid w:val="00F43870"/>
    <w:rsid w:val="00F44475"/>
    <w:rsid w:val="00FA339A"/>
    <w:rsid w:val="00FD2489"/>
    <w:rsid w:val="01480014"/>
    <w:rsid w:val="049CE130"/>
    <w:rsid w:val="052DD39A"/>
    <w:rsid w:val="08A7B027"/>
    <w:rsid w:val="09CE1DD5"/>
    <w:rsid w:val="0AD6966E"/>
    <w:rsid w:val="0B20BB71"/>
    <w:rsid w:val="0BAF8D58"/>
    <w:rsid w:val="0F11CD9E"/>
    <w:rsid w:val="100F3ADC"/>
    <w:rsid w:val="10A969A6"/>
    <w:rsid w:val="19A13BFA"/>
    <w:rsid w:val="1A462B89"/>
    <w:rsid w:val="1AF8D668"/>
    <w:rsid w:val="1B63E0E9"/>
    <w:rsid w:val="1D18AB97"/>
    <w:rsid w:val="1F790064"/>
    <w:rsid w:val="2137CEBB"/>
    <w:rsid w:val="21AD53B6"/>
    <w:rsid w:val="24267FC8"/>
    <w:rsid w:val="253F5131"/>
    <w:rsid w:val="2556CD03"/>
    <w:rsid w:val="2674E568"/>
    <w:rsid w:val="27FDA05D"/>
    <w:rsid w:val="287D0681"/>
    <w:rsid w:val="28A0F9AE"/>
    <w:rsid w:val="2E262801"/>
    <w:rsid w:val="2F05678A"/>
    <w:rsid w:val="30E13086"/>
    <w:rsid w:val="320D120A"/>
    <w:rsid w:val="33865CFE"/>
    <w:rsid w:val="33C196EB"/>
    <w:rsid w:val="35220CB9"/>
    <w:rsid w:val="35386041"/>
    <w:rsid w:val="370EDD05"/>
    <w:rsid w:val="389153DC"/>
    <w:rsid w:val="3B23F357"/>
    <w:rsid w:val="4083C9D7"/>
    <w:rsid w:val="44BF9D6D"/>
    <w:rsid w:val="4766F55D"/>
    <w:rsid w:val="49D41266"/>
    <w:rsid w:val="4A02CAD5"/>
    <w:rsid w:val="4A93BA90"/>
    <w:rsid w:val="4B7052FA"/>
    <w:rsid w:val="4B793220"/>
    <w:rsid w:val="4C4329D2"/>
    <w:rsid w:val="4F7856B5"/>
    <w:rsid w:val="50882E77"/>
    <w:rsid w:val="50D9D53F"/>
    <w:rsid w:val="566EDCB0"/>
    <w:rsid w:val="5872E6E1"/>
    <w:rsid w:val="5A571D33"/>
    <w:rsid w:val="600B86D3"/>
    <w:rsid w:val="62ADEFCA"/>
    <w:rsid w:val="64993ED5"/>
    <w:rsid w:val="656BFBC7"/>
    <w:rsid w:val="664EBEB5"/>
    <w:rsid w:val="668A1DAC"/>
    <w:rsid w:val="6857BABA"/>
    <w:rsid w:val="693DEF7E"/>
    <w:rsid w:val="6CCE3806"/>
    <w:rsid w:val="6CE8DE0A"/>
    <w:rsid w:val="6DEA45DB"/>
    <w:rsid w:val="6EE038C8"/>
    <w:rsid w:val="6FAE6CB3"/>
    <w:rsid w:val="7109128C"/>
    <w:rsid w:val="7240354E"/>
    <w:rsid w:val="727307A4"/>
    <w:rsid w:val="7274F74B"/>
    <w:rsid w:val="7551963C"/>
    <w:rsid w:val="779AFE0D"/>
    <w:rsid w:val="78C74AA5"/>
    <w:rsid w:val="7ADC5674"/>
    <w:rsid w:val="7CE7EDDF"/>
    <w:rsid w:val="7EC4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156533"/>
  <w15:chartTrackingRefBased/>
  <w15:docId w15:val="{946C55D9-507D-43AB-BA36-700E2216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aliases w:val="(1)"/>
    <w:basedOn w:val="Normal"/>
    <w:next w:val="Normal"/>
    <w:autoRedefine/>
    <w:qFormat/>
    <w:rsid w:val="00B833C2"/>
    <w:pPr>
      <w:numPr>
        <w:numId w:val="1"/>
      </w:numPr>
      <w:tabs>
        <w:tab w:val="left" w:pos="576"/>
      </w:tabs>
      <w:spacing w:before="480" w:after="240"/>
      <w:outlineLvl w:val="0"/>
    </w:pPr>
    <w:rPr>
      <w:rFonts w:ascii="Arial Bold" w:hAnsi="Arial Bold"/>
      <w:b/>
      <w:kern w:val="28"/>
      <w:sz w:val="28"/>
      <w:szCs w:val="28"/>
    </w:rPr>
  </w:style>
  <w:style w:type="paragraph" w:styleId="Heading2">
    <w:name w:val="heading 2"/>
    <w:aliases w:val="(1.1)"/>
    <w:basedOn w:val="Normal"/>
    <w:next w:val="Normal"/>
    <w:autoRedefine/>
    <w:qFormat/>
    <w:rsid w:val="00B833C2"/>
    <w:pPr>
      <w:numPr>
        <w:ilvl w:val="1"/>
      </w:numPr>
      <w:tabs>
        <w:tab w:val="left" w:pos="567"/>
      </w:tabs>
      <w:spacing w:before="240" w:after="240"/>
      <w:ind w:left="567" w:hanging="567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aliases w:val="(1.1.1)"/>
    <w:basedOn w:val="Heading2"/>
    <w:next w:val="Normal"/>
    <w:autoRedefine/>
    <w:qFormat/>
    <w:rsid w:val="00B833C2"/>
    <w:pPr>
      <w:numPr>
        <w:ilvl w:val="2"/>
        <w:numId w:val="1"/>
      </w:numPr>
      <w:tabs>
        <w:tab w:val="left" w:pos="994"/>
        <w:tab w:val="left" w:pos="1397"/>
        <w:tab w:val="left" w:pos="1714"/>
      </w:tabs>
      <w:ind w:left="0" w:firstLine="0"/>
      <w:outlineLvl w:val="2"/>
    </w:pPr>
    <w:rPr>
      <w:b w:val="0"/>
    </w:rPr>
  </w:style>
  <w:style w:type="paragraph" w:styleId="Heading4">
    <w:name w:val="heading 4"/>
    <w:aliases w:val="(1.1.1.1)"/>
    <w:basedOn w:val="Normal"/>
    <w:next w:val="Normal"/>
    <w:autoRedefine/>
    <w:qFormat/>
    <w:rsid w:val="00B833C2"/>
    <w:pPr>
      <w:keepNext/>
      <w:numPr>
        <w:ilvl w:val="3"/>
        <w:numId w:val="1"/>
      </w:numPr>
      <w:spacing w:after="240"/>
      <w:outlineLvl w:val="3"/>
    </w:pPr>
    <w:rPr>
      <w:rFonts w:ascii="Arial Bold" w:hAnsi="Arial Bold"/>
      <w:b/>
      <w:kern w:val="28"/>
      <w:szCs w:val="20"/>
    </w:rPr>
  </w:style>
  <w:style w:type="paragraph" w:styleId="Heading5">
    <w:name w:val="heading 5"/>
    <w:basedOn w:val="Normal"/>
    <w:next w:val="Normal"/>
    <w:qFormat/>
    <w:rsid w:val="00B833C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qFormat/>
    <w:rsid w:val="00B833C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qFormat/>
    <w:rsid w:val="00B833C2"/>
    <w:pPr>
      <w:numPr>
        <w:ilvl w:val="6"/>
        <w:numId w:val="1"/>
      </w:numPr>
      <w:spacing w:before="240" w:after="60"/>
      <w:outlineLvl w:val="6"/>
    </w:pPr>
    <w:rPr>
      <w:lang w:val="en-US" w:eastAsia="en-US"/>
    </w:rPr>
  </w:style>
  <w:style w:type="paragraph" w:styleId="Heading8">
    <w:name w:val="heading 8"/>
    <w:basedOn w:val="Normal"/>
    <w:next w:val="Normal"/>
    <w:qFormat/>
    <w:rsid w:val="00B833C2"/>
    <w:pPr>
      <w:numPr>
        <w:ilvl w:val="7"/>
        <w:numId w:val="1"/>
      </w:numPr>
      <w:spacing w:before="240" w:after="60"/>
      <w:outlineLvl w:val="7"/>
    </w:pPr>
    <w:rPr>
      <w:i/>
      <w:iCs/>
      <w:lang w:val="en-US" w:eastAsia="en-US"/>
    </w:rPr>
  </w:style>
  <w:style w:type="paragraph" w:styleId="Heading9">
    <w:name w:val="heading 9"/>
    <w:basedOn w:val="Normal"/>
    <w:next w:val="Normal"/>
    <w:qFormat/>
    <w:rsid w:val="00B833C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1465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02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281b10-858b-41e8-8a6a-988f17bf6582" xsi:nil="true"/>
    <lcf76f155ced4ddcb4097134ff3c332f xmlns="6c200b22-fbd7-4026-bfdd-dc4ffe18dc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BE8B2A8678F4FBF9E239048934273" ma:contentTypeVersion="16" ma:contentTypeDescription="Create a new document." ma:contentTypeScope="" ma:versionID="4e7b198ee64c9413e1f985b73d1e76ae">
  <xsd:schema xmlns:xsd="http://www.w3.org/2001/XMLSchema" xmlns:xs="http://www.w3.org/2001/XMLSchema" xmlns:p="http://schemas.microsoft.com/office/2006/metadata/properties" xmlns:ns2="6c200b22-fbd7-4026-bfdd-dc4ffe18dcd1" xmlns:ns3="c4281b10-858b-41e8-8a6a-988f17bf6582" targetNamespace="http://schemas.microsoft.com/office/2006/metadata/properties" ma:root="true" ma:fieldsID="fc1543d479bba41a6c9160b217a65c93" ns2:_="" ns3:_="">
    <xsd:import namespace="6c200b22-fbd7-4026-bfdd-dc4ffe18dcd1"/>
    <xsd:import namespace="c4281b10-858b-41e8-8a6a-988f17bf6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00b22-fbd7-4026-bfdd-dc4ffe18d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81b10-858b-41e8-8a6a-988f17bf658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7c22dfb-40f5-4396-bf6f-c8ad134297e5}" ma:internalName="TaxCatchAll" ma:showField="CatchAllData" ma:web="c4281b10-858b-41e8-8a6a-988f17bf65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8D9A5F-2B68-426A-855A-4086BF0780C5}">
  <ds:schemaRefs>
    <ds:schemaRef ds:uri="http://schemas.microsoft.com/office/2006/metadata/properties"/>
    <ds:schemaRef ds:uri="http://schemas.microsoft.com/office/infopath/2007/PartnerControls"/>
    <ds:schemaRef ds:uri="c4281b10-858b-41e8-8a6a-988f17bf6582"/>
    <ds:schemaRef ds:uri="6c200b22-fbd7-4026-bfdd-dc4ffe18dcd1"/>
  </ds:schemaRefs>
</ds:datastoreItem>
</file>

<file path=customXml/itemProps2.xml><?xml version="1.0" encoding="utf-8"?>
<ds:datastoreItem xmlns:ds="http://schemas.openxmlformats.org/officeDocument/2006/customXml" ds:itemID="{606FC1FB-7D5D-42A4-AF52-00869D153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DE7C2-4B0E-4BEB-9ACA-AD814D6C5AC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1CB097B-1262-4903-B05B-448D4AF685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Ministry of Defence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NTEC SAFETY CASE DEVELOPMENT MODULE</dc:title>
  <dc:subject/>
  <dc:creator>ndsmgsl3</dc:creator>
  <keywords/>
  <lastModifiedBy>Melanie Mcloughlin</lastModifiedBy>
  <revision>22</revision>
  <lastPrinted>2023-12-11T09:59:00.0000000Z</lastPrinted>
  <dcterms:created xsi:type="dcterms:W3CDTF">2025-03-18T11:37:00.0000000Z</dcterms:created>
  <dcterms:modified xsi:type="dcterms:W3CDTF">2026-02-18T10:20:03.5937007Z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 Document</vt:lpwstr>
  </property>
  <property fmtid="{D5CDD505-2E9C-101B-9397-08002B2CF9AE}" pid="3" name="Description0">
    <vt:lpwstr/>
  </property>
  <property fmtid="{D5CDD505-2E9C-101B-9397-08002B2CF9AE}" pid="4" name="UKProtectiveMarking">
    <vt:lpwstr>OFFICIAL</vt:lpwstr>
  </property>
  <property fmtid="{D5CDD505-2E9C-101B-9397-08002B2CF9AE}" pid="5" name="AuthorOriginator">
    <vt:lpwstr>Knott, Matthew Mr</vt:lpwstr>
  </property>
  <property fmtid="{D5CDD505-2E9C-101B-9397-08002B2CF9AE}" pid="6" name="Subject CategoryOOB">
    <vt:lpwstr>TRAINING MANAGEMENT AND ADMINISTRATION</vt:lpwstr>
  </property>
  <property fmtid="{D5CDD505-2E9C-101B-9397-08002B2CF9AE}" pid="7" name="Subject KeywordsOOB">
    <vt:lpwstr>Website templates</vt:lpwstr>
  </property>
  <property fmtid="{D5CDD505-2E9C-101B-9397-08002B2CF9AE}" pid="8" name="Local KeywordsOOB">
    <vt:lpwstr/>
  </property>
  <property fmtid="{D5CDD505-2E9C-101B-9397-08002B2CF9AE}" pid="9" name="DocumentVersion">
    <vt:lpwstr/>
  </property>
  <property fmtid="{D5CDD505-2E9C-101B-9397-08002B2CF9AE}" pid="10" name="Business OwnerOOB">
    <vt:lpwstr>Defence Academy of the United Kingdom</vt:lpwstr>
  </property>
  <property fmtid="{D5CDD505-2E9C-101B-9397-08002B2CF9AE}" pid="11" name="fileplanIDOOB">
    <vt:lpwstr>03_12 Support Operations</vt:lpwstr>
  </property>
  <property fmtid="{D5CDD505-2E9C-101B-9397-08002B2CF9AE}" pid="12" name="Copyright">
    <vt:lpwstr/>
  </property>
  <property fmtid="{D5CDD505-2E9C-101B-9397-08002B2CF9AE}" pid="13" name="Status">
    <vt:lpwstr/>
  </property>
  <property fmtid="{D5CDD505-2E9C-101B-9397-08002B2CF9AE}" pid="14" name="CreatedOriginated">
    <vt:lpwstr>2015-01-22T00:00:00Z</vt:lpwstr>
  </property>
  <property fmtid="{D5CDD505-2E9C-101B-9397-08002B2CF9AE}" pid="15" name="SecurityDescriptors">
    <vt:lpwstr>None</vt:lpwstr>
  </property>
  <property fmtid="{D5CDD505-2E9C-101B-9397-08002B2CF9AE}" pid="16" name="SecurityNonUKConstraints">
    <vt:lpwstr/>
  </property>
  <property fmtid="{D5CDD505-2E9C-101B-9397-08002B2CF9AE}" pid="17" name="DPADisclosabilityIndicator">
    <vt:lpwstr/>
  </property>
  <property fmtid="{D5CDD505-2E9C-101B-9397-08002B2CF9AE}" pid="18" name="DPAExemption">
    <vt:lpwstr/>
  </property>
  <property fmtid="{D5CDD505-2E9C-101B-9397-08002B2CF9AE}" pid="19" name="EIRDisclosabilityIndicator">
    <vt:lpwstr/>
  </property>
  <property fmtid="{D5CDD505-2E9C-101B-9397-08002B2CF9AE}" pid="20" name="EIRException">
    <vt:lpwstr/>
  </property>
  <property fmtid="{D5CDD505-2E9C-101B-9397-08002B2CF9AE}" pid="21" name="FOIExemption">
    <vt:lpwstr>No</vt:lpwstr>
  </property>
  <property fmtid="{D5CDD505-2E9C-101B-9397-08002B2CF9AE}" pid="22" name="FOIReleasedOnRequest">
    <vt:lpwstr/>
  </property>
  <property fmtid="{D5CDD505-2E9C-101B-9397-08002B2CF9AE}" pid="23" name="PolicyIdentifier">
    <vt:lpwstr>UK</vt:lpwstr>
  </property>
  <property fmtid="{D5CDD505-2E9C-101B-9397-08002B2CF9AE}" pid="24" name="Category L1">
    <vt:lpwstr>IG-NTEC N07</vt:lpwstr>
  </property>
  <property fmtid="{D5CDD505-2E9C-101B-9397-08002B2CF9AE}" pid="25" name="Category L2">
    <vt:lpwstr>Safety Management</vt:lpwstr>
  </property>
  <property fmtid="{D5CDD505-2E9C-101B-9397-08002B2CF9AE}" pid="26" name="From">
    <vt:lpwstr/>
  </property>
  <property fmtid="{D5CDD505-2E9C-101B-9397-08002B2CF9AE}" pid="27" name="Cc">
    <vt:lpwstr/>
  </property>
  <property fmtid="{D5CDD505-2E9C-101B-9397-08002B2CF9AE}" pid="28" name="Sent">
    <vt:lpwstr/>
  </property>
  <property fmtid="{D5CDD505-2E9C-101B-9397-08002B2CF9AE}" pid="29" name="MODSubject">
    <vt:lpwstr/>
  </property>
  <property fmtid="{D5CDD505-2E9C-101B-9397-08002B2CF9AE}" pid="30" name="To">
    <vt:lpwstr/>
  </property>
  <property fmtid="{D5CDD505-2E9C-101B-9397-08002B2CF9AE}" pid="31" name="DateScanned">
    <vt:lpwstr/>
  </property>
  <property fmtid="{D5CDD505-2E9C-101B-9397-08002B2CF9AE}" pid="32" name="ScannerOperator">
    <vt:lpwstr/>
  </property>
  <property fmtid="{D5CDD505-2E9C-101B-9397-08002B2CF9AE}" pid="33" name="MODImageCleaning">
    <vt:lpwstr/>
  </property>
  <property fmtid="{D5CDD505-2E9C-101B-9397-08002B2CF9AE}" pid="34" name="MODNumberOfPagesScanned">
    <vt:lpwstr/>
  </property>
  <property fmtid="{D5CDD505-2E9C-101B-9397-08002B2CF9AE}" pid="35" name="MODScanStandard">
    <vt:lpwstr/>
  </property>
  <property fmtid="{D5CDD505-2E9C-101B-9397-08002B2CF9AE}" pid="36" name="MODScanVerified">
    <vt:lpwstr>Pending</vt:lpwstr>
  </property>
  <property fmtid="{D5CDD505-2E9C-101B-9397-08002B2CF9AE}" pid="37" name="URL">
    <vt:lpwstr/>
  </property>
  <property fmtid="{D5CDD505-2E9C-101B-9397-08002B2CF9AE}" pid="38" name="fileplanIDPTH">
    <vt:lpwstr>03_Support/03_12 Support Operations</vt:lpwstr>
  </property>
  <property fmtid="{D5CDD505-2E9C-101B-9397-08002B2CF9AE}" pid="39" name="Declared">
    <vt:lpwstr>0</vt:lpwstr>
  </property>
  <property fmtid="{D5CDD505-2E9C-101B-9397-08002B2CF9AE}" pid="40" name="Order">
    <vt:lpwstr>400.000000000000</vt:lpwstr>
  </property>
  <property fmtid="{D5CDD505-2E9C-101B-9397-08002B2CF9AE}" pid="41" name="RetentionCategory">
    <vt:lpwstr>None</vt:lpwstr>
  </property>
  <property fmtid="{D5CDD505-2E9C-101B-9397-08002B2CF9AE}" pid="42" name="ContentTypeId">
    <vt:lpwstr>0x010100990BE8B2A8678F4FBF9E239048934273</vt:lpwstr>
  </property>
  <property fmtid="{D5CDD505-2E9C-101B-9397-08002B2CF9AE}" pid="43" name="MeridioEDCData">
    <vt:lpwstr/>
  </property>
  <property fmtid="{D5CDD505-2E9C-101B-9397-08002B2CF9AE}" pid="44" name="fileplanID">
    <vt:lpwstr>4;#04_Deliver|954cf193-6423-4137-9b07-8b4f402d8d43</vt:lpwstr>
  </property>
  <property fmtid="{D5CDD505-2E9C-101B-9397-08002B2CF9AE}" pid="45" name="LocalKeywords">
    <vt:lpwstr/>
  </property>
  <property fmtid="{D5CDD505-2E9C-101B-9397-08002B2CF9AE}" pid="46" name="SubjectCategory">
    <vt:lpwstr/>
  </property>
  <property fmtid="{D5CDD505-2E9C-101B-9397-08002B2CF9AE}" pid="47" name="MeridioUrl">
    <vt:lpwstr/>
  </property>
  <property fmtid="{D5CDD505-2E9C-101B-9397-08002B2CF9AE}" pid="48" name="MeridioEDCStatus">
    <vt:lpwstr/>
  </property>
  <property fmtid="{D5CDD505-2E9C-101B-9397-08002B2CF9AE}" pid="49" name="BusinessOwner">
    <vt:lpwstr/>
  </property>
  <property fmtid="{D5CDD505-2E9C-101B-9397-08002B2CF9AE}" pid="50" name="SubjectKeywords">
    <vt:lpwstr/>
  </property>
  <property fmtid="{D5CDD505-2E9C-101B-9397-08002B2CF9AE}" pid="51" name="DocId">
    <vt:lpwstr/>
  </property>
  <property fmtid="{D5CDD505-2E9C-101B-9397-08002B2CF9AE}" pid="52" name="FOIPublicationDate">
    <vt:lpwstr/>
  </property>
  <property fmtid="{D5CDD505-2E9C-101B-9397-08002B2CF9AE}" pid="53" name="Subject Category">
    <vt:lpwstr>1;#Training and education|3e65b74f-2455-4076-b239-bf88b2aa48b6</vt:lpwstr>
  </property>
  <property fmtid="{D5CDD505-2E9C-101B-9397-08002B2CF9AE}" pid="54" name="TaxKeywordTaxHTField">
    <vt:lpwstr/>
  </property>
  <property fmtid="{D5CDD505-2E9C-101B-9397-08002B2CF9AE}" pid="55" name="TaxKeyword">
    <vt:lpwstr/>
  </property>
  <property fmtid="{D5CDD505-2E9C-101B-9397-08002B2CF9AE}" pid="56" name="Business Owner">
    <vt:lpwstr>3;#Defence Academy of the United Kingdom|d656b210-9076-4d99-a0c4-38611dc8e3f2</vt:lpwstr>
  </property>
  <property fmtid="{D5CDD505-2E9C-101B-9397-08002B2CF9AE}" pid="57" name="Subject Keywords">
    <vt:lpwstr>2;#Nuclear training|71d1289a-03d3-45d9-8b7b-901c95cd55f4</vt:lpwstr>
  </property>
  <property fmtid="{D5CDD505-2E9C-101B-9397-08002B2CF9AE}" pid="58" name="d67af1ddf1dc47979d20c0eae491b81b">
    <vt:lpwstr>04_Deliver|954cf193-6423-4137-9b07-8b4f402d8d43</vt:lpwstr>
  </property>
  <property fmtid="{D5CDD505-2E9C-101B-9397-08002B2CF9AE}" pid="59" name="_Status">
    <vt:lpwstr>Not Started</vt:lpwstr>
  </property>
  <property fmtid="{D5CDD505-2E9C-101B-9397-08002B2CF9AE}" pid="60" name="n1f450bd0d644ca798bdc94626fdef4f">
    <vt:lpwstr>Nuclear training|71d1289a-03d3-45d9-8b7b-901c95cd55f4</vt:lpwstr>
  </property>
  <property fmtid="{D5CDD505-2E9C-101B-9397-08002B2CF9AE}" pid="61" name="m79e07ce3690491db9121a08429fad40">
    <vt:lpwstr>Defence Academy of the United Kingdom|d656b210-9076-4d99-a0c4-38611dc8e3f2</vt:lpwstr>
  </property>
  <property fmtid="{D5CDD505-2E9C-101B-9397-08002B2CF9AE}" pid="62" name="CategoryDescription">
    <vt:lpwstr/>
  </property>
  <property fmtid="{D5CDD505-2E9C-101B-9397-08002B2CF9AE}" pid="63" name="i71a74d1f9984201b479cc08077b6323">
    <vt:lpwstr>Training and education|3e65b74f-2455-4076-b239-bf88b2aa48b6</vt:lpwstr>
  </property>
  <property fmtid="{D5CDD505-2E9C-101B-9397-08002B2CF9AE}" pid="64" name="wic_System_Copyright">
    <vt:lpwstr/>
  </property>
  <property fmtid="{D5CDD505-2E9C-101B-9397-08002B2CF9AE}" pid="65" name="MSIP_Label_d8a60473-494b-4586-a1bb-b0e663054676_Enabled">
    <vt:lpwstr>true</vt:lpwstr>
  </property>
  <property fmtid="{D5CDD505-2E9C-101B-9397-08002B2CF9AE}" pid="66" name="MSIP_Label_d8a60473-494b-4586-a1bb-b0e663054676_SetDate">
    <vt:lpwstr>2025-02-26T09:16:06Z</vt:lpwstr>
  </property>
  <property fmtid="{D5CDD505-2E9C-101B-9397-08002B2CF9AE}" pid="67" name="MSIP_Label_d8a60473-494b-4586-a1bb-b0e663054676_Method">
    <vt:lpwstr>Privileged</vt:lpwstr>
  </property>
  <property fmtid="{D5CDD505-2E9C-101B-9397-08002B2CF9AE}" pid="68" name="MSIP_Label_d8a60473-494b-4586-a1bb-b0e663054676_Name">
    <vt:lpwstr>MOD-1-O-‘UNMARKED’</vt:lpwstr>
  </property>
  <property fmtid="{D5CDD505-2E9C-101B-9397-08002B2CF9AE}" pid="69" name="MSIP_Label_d8a60473-494b-4586-a1bb-b0e663054676_SiteId">
    <vt:lpwstr>be7760ed-5953-484b-ae95-d0a16dfa09e5</vt:lpwstr>
  </property>
  <property fmtid="{D5CDD505-2E9C-101B-9397-08002B2CF9AE}" pid="70" name="MSIP_Label_d8a60473-494b-4586-a1bb-b0e663054676_ActionId">
    <vt:lpwstr>17157a9e-0502-4e31-9b39-9325de0ecf58</vt:lpwstr>
  </property>
  <property fmtid="{D5CDD505-2E9C-101B-9397-08002B2CF9AE}" pid="71" name="MSIP_Label_d8a60473-494b-4586-a1bb-b0e663054676_ContentBits">
    <vt:lpwstr>0</vt:lpwstr>
  </property>
  <property fmtid="{D5CDD505-2E9C-101B-9397-08002B2CF9AE}" pid="72" name="MediaServiceImageTags">
    <vt:lpwstr/>
  </property>
</Properties>
</file>